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  <w:t>ANEXO I</w:t>
      </w:r>
    </w:p>
    <w:p>
      <w:pPr>
        <w:pStyle w:val="LOnormal"/>
        <w:spacing w:lineRule="auto" w:line="240" w:before="0" w:after="0"/>
        <w:jc w:val="center"/>
        <w:rPr/>
      </w:pPr>
      <w:r>
        <w:rPr>
          <w:b/>
          <w:u w:val="single"/>
        </w:rPr>
        <w:t>FORMULÁRIO DE AVALIAÇÃO DE MÉRITO EXTENSIONISTA</w:t>
      </w:r>
    </w:p>
    <w:p>
      <w:pPr>
        <w:pStyle w:val="LOnormal"/>
        <w:spacing w:lineRule="auto" w:line="24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  <w:bookmarkStart w:id="0" w:name="_gjdgxs"/>
      <w:bookmarkStart w:id="1" w:name="_gjdgxs"/>
      <w:bookmarkEnd w:id="1"/>
    </w:p>
    <w:p>
      <w:pPr>
        <w:pStyle w:val="LOnormal"/>
        <w:spacing w:lineRule="auto" w:line="240" w:before="0" w:after="120"/>
        <w:rPr/>
      </w:pPr>
      <w:r>
        <w:rPr/>
        <w:tab/>
        <w:tab/>
        <w:t>O questionário abaixo é parte integrante da proposta de ação de extensão, inscrita no Edital ProEC - Programa de Apoio a Ações de Extensão - PAAE 2022. Antes de submeter sua proposta no sistema é necessário anexar este formulário, devidamente preenchido, no campo "Arquivos" no cadastramento da proposta no SIGAA-UFABC.</w:t>
      </w:r>
      <w:r>
        <w:rPr>
          <w:b/>
        </w:rPr>
        <w:t xml:space="preserve"> A não submissão deste formulário acarretará a reprovação da proposta.</w:t>
      </w:r>
    </w:p>
    <w:p>
      <w:pPr>
        <w:pStyle w:val="LOnormal"/>
        <w:spacing w:lineRule="auto" w:line="276" w:before="0" w:after="120"/>
        <w:rPr/>
      </w:pPr>
      <w:bookmarkStart w:id="2" w:name="_30j0zll"/>
      <w:bookmarkEnd w:id="2"/>
      <w:r>
        <w:rPr/>
        <w:tab/>
        <w:tab/>
        <w:t xml:space="preserve">As informações aqui solicitadas subsidiarão a Comissão de Avaliação quanto à análise por mérito extensionista e têm fundamentação na </w:t>
      </w:r>
      <w:hyperlink r:id="rId2">
        <w:r>
          <w:rPr>
            <w:rStyle w:val="ListLabel1"/>
            <w:color w:val="0000CC"/>
            <w:u w:val="single"/>
          </w:rPr>
          <w:t>Política Nacional de Extensão Universitária</w:t>
        </w:r>
      </w:hyperlink>
      <w:r>
        <w:rPr/>
        <w:t xml:space="preserve">, no </w:t>
      </w:r>
      <w:hyperlink r:id="rId3">
        <w:r>
          <w:rPr>
            <w:rStyle w:val="ListLabel1"/>
            <w:color w:val="0000CC"/>
            <w:u w:val="single"/>
          </w:rPr>
          <w:t>Plano de Desenvolvimento Institucional da UFABC</w:t>
        </w:r>
      </w:hyperlink>
      <w:r>
        <w:rPr/>
        <w:t xml:space="preserve">, na </w:t>
      </w:r>
      <w:hyperlink r:id="rId4">
        <w:r>
          <w:rPr>
            <w:rStyle w:val="ListLabel1"/>
            <w:color w:val="0000CC"/>
            <w:u w:val="single"/>
          </w:rPr>
          <w:t>Resolução CEC nº 007</w:t>
        </w:r>
      </w:hyperlink>
      <w:r>
        <w:rPr/>
        <w:t xml:space="preserve">, na </w:t>
      </w:r>
      <w:hyperlink r:id="rId5">
        <w:r>
          <w:rPr>
            <w:rStyle w:val="ListLabel2"/>
            <w:color w:val="2311CC"/>
            <w:u w:val="single"/>
          </w:rPr>
          <w:t>Resolução CEC nº 009</w:t>
        </w:r>
      </w:hyperlink>
      <w:r>
        <w:rPr/>
        <w:t xml:space="preserve"> e nos Objetivos do Desenvolvimento Sustentável da </w:t>
      </w:r>
      <w:hyperlink r:id="rId6">
        <w:r>
          <w:rPr>
            <w:rStyle w:val="ListLabel1"/>
            <w:color w:val="0000CC"/>
            <w:u w:val="single"/>
          </w:rPr>
          <w:t>Agenda 2030 proposta pela ONU</w:t>
        </w:r>
      </w:hyperlink>
      <w:r>
        <w:rPr/>
        <w:t>.</w:t>
      </w:r>
    </w:p>
    <w:p>
      <w:pPr>
        <w:pStyle w:val="LOnormal"/>
        <w:spacing w:lineRule="auto" w:line="240" w:before="0" w:after="120"/>
        <w:rPr>
          <w:b/>
          <w:b/>
        </w:rPr>
      </w:pPr>
      <w:r>
        <w:rPr>
          <w:b/>
        </w:rPr>
      </w:r>
    </w:p>
    <w:tbl>
      <w:tblPr>
        <w:tblStyle w:val="Table4"/>
        <w:tblW w:w="92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259"/>
      </w:tblGrid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b/>
                <w:b/>
              </w:rPr>
            </w:pPr>
            <w:r>
              <w:rPr>
                <w:b/>
              </w:rPr>
              <w:t>Título da Proposta</w:t>
            </w:r>
            <w:r>
              <w:rPr/>
              <w:t>:</w:t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b/>
                <w:b/>
              </w:rPr>
            </w:pPr>
            <w:r>
              <w:rPr/>
              <w:t>Proponente:      </w:t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/>
            </w:pPr>
            <w:r>
              <w:rPr/>
              <w:t>O objetivo principal da proposta é promover a Divulgação Científica, de acordo com o estabelecido no item 7.3.4. do Edital de chamada para submissão de propostas de ações extensionistas para execução no ano de 2022?</w:t>
            </w:r>
          </w:p>
          <w:p>
            <w:pPr>
              <w:pStyle w:val="LOnormal"/>
              <w:spacing w:lineRule="auto" w:line="240" w:before="0" w:after="120"/>
              <w:rPr/>
            </w:pPr>
            <w:r>
              <w:rPr/>
              <w:t>( ) Sim ( ) Não</w:t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Como sua proposta contribuirá para a popularização da ciência e da tecnologia e para a difusão e democratização dos saberes?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Em que medida sua proposta promoverá  a interação entre a Universidade e a sociedade?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/>
            </w:pPr>
            <w:r>
              <w:rPr/>
              <w:t xml:space="preserve">De que modo a ação proposta contribuirá para a transformação da realidade e/ou inclusão de pessoas?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/>
            </w:pPr>
            <w:r>
              <w:rPr/>
              <w:t xml:space="preserve">Quais estratégias serão utilizadas para que a ação atinja o público não acadêmico e não científico?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Que contribuições a ação dará ao público não  acadêmico e não científico? </w:t>
            </w:r>
            <w:r>
              <w:rPr>
                <w:i/>
              </w:rPr>
              <w:t>(no máximo 2500 caracteres)</w:t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De que modo a interdisciplinaridade e interprofissionalidade está inserida na ação?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Em que medida sua proposta está associada ao tripé extensão-pesquisa-ensino? Ela envolverá seus participantes na produção de conhecimento?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Há alguma pesquisa articulada com esta proposta de ação de extensão? Se sim, descreva-a sucintamente.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De que modo a ação contribuirá para a formação técnica e cidadã dos discentes participantes da ação (equipe organizadora, bolsistas e voluntários)?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De que maneira sua proposta articula-se com as necessidades locais, regionais e/ou nacional? Considerando os 17 objetivos de desenvolvimento sustentável (ODS) presentes na Agenda 2030 da ONU.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 w:before="0" w:after="120"/>
              <w:rPr>
                <w:i/>
                <w:i/>
              </w:rPr>
            </w:pPr>
            <w:r>
              <w:rPr/>
              <w:t xml:space="preserve">Indique aqui formas de avaliação e acompanhamento de sua proposta, a fim de verificar o grau, a quantidade e a qualidade com que as metas serão cumpridas.  </w:t>
            </w:r>
            <w:r>
              <w:rPr>
                <w:i/>
              </w:rPr>
              <w:t>(no máximo 2500 caracteres)</w:t>
            </w:r>
          </w:p>
          <w:p>
            <w:pPr>
              <w:pStyle w:val="LOnormal"/>
              <w:spacing w:lineRule="auto" w:line="240" w:before="0" w:after="120"/>
              <w:rPr/>
            </w:pPr>
            <w:r>
              <w:rPr/>
            </w:r>
          </w:p>
        </w:tc>
      </w:tr>
    </w:tbl>
    <w:p>
      <w:pPr>
        <w:pStyle w:val="LOnormal"/>
        <w:spacing w:lineRule="auto" w:line="240" w:before="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Onormal"/>
        <w:spacing w:lineRule="auto" w:line="240" w:before="0" w:after="0"/>
        <w:rPr/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701" w:right="991" w:header="567" w:top="1758" w:footer="567" w:bottom="726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Avenida dos Estados, 5001 · Bairro Santa Terezinha · Santo André · SP CEP 09210-580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Bloco A · piso térreo · Fone: (11) 3356-7281/7282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proec@ufabc.edu.br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Avenida dos Estados, 5001 · Bairro Santa Terezinha · Santo André · SP CEP 09210-580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Bloco A · piso térreo · Fone: (11) 3356-7281/7282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proec@ufabc.edu.br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120" w:after="120"/>
      <w:ind w:left="1985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120" w:after="120"/>
      <w:ind w:left="1985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2552700</wp:posOffset>
          </wp:positionH>
          <wp:positionV relativeFrom="paragraph">
            <wp:posOffset>635</wp:posOffset>
          </wp:positionV>
          <wp:extent cx="771525" cy="82613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30" r="-32" b="-3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120" w:after="120"/>
      <w:ind w:left="1985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120" w:after="120"/>
      <w:ind w:left="1985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6" w:after="6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6" w:after="6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Fundação Universidade Federal do ABC</w:t>
    </w:r>
  </w:p>
  <w:p>
    <w:pPr>
      <w:pStyle w:val="LOnormal"/>
      <w:keepNext w:val="false"/>
      <w:keepLines w:val="false"/>
      <w:widowControl/>
      <w:shd w:val="clear" w:fill="auto"/>
      <w:spacing w:lineRule="auto" w:line="240" w:before="6" w:after="6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Pró-Reitoria de Extensão e Cultura</w:t>
    </w:r>
  </w:p>
  <w:p>
    <w:pPr>
      <w:pStyle w:val="LOnormal"/>
      <w:keepNext w:val="false"/>
      <w:keepLines w:val="false"/>
      <w:widowControl/>
      <w:shd w:val="clear" w:fill="auto"/>
      <w:spacing w:lineRule="auto" w:line="240" w:before="6" w:after="6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40" w:before="120" w:after="120"/>
      <w:jc w:val="both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shd w:val="clear" w:fill="auto"/>
      <w:bidi w:val="0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48"/>
      <w:sz w:val="48"/>
      <w:szCs w:val="48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false"/>
      <w:keepLines w:val="false"/>
      <w:widowControl/>
      <w:shd w:val="clear" w:fill="auto"/>
      <w:bidi w:val="0"/>
      <w:spacing w:lineRule="auto" w:line="276" w:before="0" w:after="120"/>
      <w:ind w:left="720" w:right="0" w:hanging="36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hd w:val="clear" w:fill="auto"/>
      <w:bidi w:val="0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8"/>
      <w:sz w:val="28"/>
      <w:szCs w:val="28"/>
      <w:u w:val="none"/>
      <w:shd w:fill="auto" w:val="clear"/>
      <w:vertAlign w:val="baseline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hd w:val="clear" w:fill="auto"/>
      <w:bidi w:val="0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shd w:val="clear" w:fill="auto"/>
      <w:bidi w:val="0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hd w:val="clear" w:fill="auto"/>
      <w:bidi w:val="0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lineRule="auto" w:line="240" w:before="120" w:after="120"/>
      <w:jc w:val="both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fmg.br/proex/renex/images/documentos/2012-07-13-Politica-Nacional-de-Extensao.pdf" TargetMode="External"/><Relationship Id="rId3" Type="http://schemas.openxmlformats.org/officeDocument/2006/relationships/hyperlink" Target="http://pdi.ufabc.edu.br/wp-content/uploads/2013/06/PDI_UFABC_2013-2022.pdf" TargetMode="External"/><Relationship Id="rId4" Type="http://schemas.openxmlformats.org/officeDocument/2006/relationships/hyperlink" Target="http://proec.ufabc.edu.br/images/a-proex/portarias-e-resolucoes/resolucoes-2017/Resolu&#231;&#227;o_CEC_007_17_Define_Extens&#227;o_-_Boletim.pdf" TargetMode="External"/><Relationship Id="rId5" Type="http://schemas.openxmlformats.org/officeDocument/2006/relationships/hyperlink" Target="https://proec.ufabc.edu.br/images/a-proex/portarias-e-resolucoes/resolucoes-2017/Resolu&#231;&#227;o_CEC_009_17_Resolu&#231;&#227;o_Defini&#231;&#227;o_de_Divulga&#231;&#227;o_Cient&#237;fica.pdf" TargetMode="External"/><Relationship Id="rId6" Type="http://schemas.openxmlformats.org/officeDocument/2006/relationships/hyperlink" Target="https://nacoesunidas.org/pos2015/agenda2030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2</Pages>
  <Words>473</Words>
  <Characters>2613</Characters>
  <CharactersWithSpaces>3069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2021-06-24T13:36:42Z</dcterms:modified>
  <cp:revision>5</cp:revision>
  <dc:subject/>
  <dc:title/>
</cp:coreProperties>
</file>