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CB" w:rsidRDefault="00A355CB" w:rsidP="00A355CB">
      <w:pPr>
        <w:pStyle w:val="LO-normal"/>
        <w:jc w:val="center"/>
        <w:rPr>
          <w:b/>
          <w:u w:val="single"/>
        </w:rPr>
      </w:pPr>
      <w:r>
        <w:rPr>
          <w:b/>
          <w:u w:val="single"/>
        </w:rPr>
        <w:t>ANEXO I</w:t>
      </w:r>
    </w:p>
    <w:p w:rsidR="00A355CB" w:rsidRDefault="00A355CB" w:rsidP="00A355CB">
      <w:pPr>
        <w:pStyle w:val="LO-normal"/>
        <w:jc w:val="center"/>
        <w:rPr>
          <w:b/>
          <w:u w:val="single"/>
        </w:rPr>
      </w:pPr>
      <w:r>
        <w:rPr>
          <w:b/>
          <w:u w:val="single"/>
        </w:rPr>
        <w:t>FORMULÁRIO DE AVALIAÇÃO DE MÉRITO CULTURAL</w:t>
      </w:r>
    </w:p>
    <w:p w:rsidR="00A355CB" w:rsidRDefault="00A355CB" w:rsidP="00A355CB">
      <w:pPr>
        <w:pStyle w:val="LO-normal"/>
        <w:jc w:val="center"/>
      </w:pPr>
    </w:p>
    <w:p w:rsidR="00A355CB" w:rsidRPr="00A355CB" w:rsidRDefault="00A355CB" w:rsidP="00A355CB">
      <w:pPr>
        <w:pStyle w:val="LO-normal"/>
        <w:jc w:val="both"/>
      </w:pPr>
      <w:r w:rsidRPr="00A355CB">
        <w:tab/>
      </w:r>
      <w:r w:rsidRPr="00A355CB">
        <w:tab/>
        <w:t xml:space="preserve">O questionário abaixo é obrigatório e parte integrante da proposta de ação cultural, inscrita no Edital </w:t>
      </w:r>
      <w:proofErr w:type="spellStart"/>
      <w:proofErr w:type="gramStart"/>
      <w:r w:rsidRPr="00A355CB">
        <w:t>ProEC</w:t>
      </w:r>
      <w:proofErr w:type="spellEnd"/>
      <w:proofErr w:type="gramEnd"/>
      <w:r w:rsidRPr="00A355CB">
        <w:t xml:space="preserve"> - Programa de Apoio a Ações Culturais - PAAC 2021. Antes de submeter sua proposta no sistema, anexar este formulário, devidamente preenchido, no campo "Arquivos" do formulário eletrônico disponível no SIGAA-UFABC, módulo Extensão, durante o cadastramento da proposta. A não submissão deste formulário acarretará a reprovação da proposta.</w:t>
      </w:r>
    </w:p>
    <w:p w:rsidR="00A355CB" w:rsidRDefault="00A355CB" w:rsidP="00A355CB">
      <w:pPr>
        <w:pStyle w:val="LO-normal"/>
        <w:spacing w:after="60"/>
        <w:jc w:val="both"/>
      </w:pPr>
      <w:r>
        <w:t xml:space="preserve"> </w:t>
      </w:r>
      <w:r>
        <w:tab/>
      </w:r>
      <w:r>
        <w:tab/>
        <w:t xml:space="preserve">As informações subsidiarão a Comissão de Avaliação quanto à análise de mérito cultural e </w:t>
      </w:r>
      <w:proofErr w:type="gramStart"/>
      <w:r>
        <w:t>têm</w:t>
      </w:r>
      <w:proofErr w:type="gramEnd"/>
      <w:r>
        <w:t xml:space="preserve"> fundamentação no </w:t>
      </w:r>
      <w:hyperlink r:id="rId7">
        <w:r>
          <w:rPr>
            <w:color w:val="0000FF"/>
            <w:u w:val="single"/>
          </w:rPr>
          <w:t>Plano Nacional de Cultura</w:t>
        </w:r>
      </w:hyperlink>
      <w:r>
        <w:t xml:space="preserve">, no </w:t>
      </w:r>
      <w:hyperlink r:id="rId8">
        <w:r>
          <w:rPr>
            <w:color w:val="0000FF"/>
            <w:u w:val="single"/>
          </w:rPr>
          <w:t>Plano de Desenvolvimento Institucional da UFABC</w:t>
        </w:r>
      </w:hyperlink>
      <w:r>
        <w:t xml:space="preserve"> e na </w:t>
      </w:r>
      <w:hyperlink r:id="rId9">
        <w:r>
          <w:rPr>
            <w:color w:val="0000FF"/>
            <w:u w:val="single"/>
          </w:rPr>
          <w:t>Resolução do CEC nº 006</w:t>
        </w:r>
      </w:hyperlink>
      <w:r>
        <w:rPr>
          <w:color w:val="0000FF"/>
          <w:u w:val="single"/>
        </w:rPr>
        <w:t>.</w:t>
      </w:r>
    </w:p>
    <w:p w:rsidR="00A355CB" w:rsidRDefault="00A355CB" w:rsidP="00A355CB">
      <w:pPr>
        <w:pStyle w:val="LO-normal"/>
        <w:jc w:val="both"/>
      </w:pPr>
    </w:p>
    <w:tbl>
      <w:tblPr>
        <w:tblStyle w:val="TableNormal"/>
        <w:tblW w:w="9356" w:type="dxa"/>
        <w:tblInd w:w="0" w:type="dxa"/>
        <w:tblCellMar>
          <w:top w:w="0" w:type="dxa"/>
          <w:left w:w="108" w:type="dxa"/>
          <w:bottom w:w="0" w:type="dxa"/>
          <w:right w:w="108" w:type="dxa"/>
        </w:tblCellMar>
        <w:tblLook w:val="0400" w:firstRow="0" w:lastRow="0" w:firstColumn="0" w:lastColumn="0" w:noHBand="0" w:noVBand="1"/>
      </w:tblPr>
      <w:tblGrid>
        <w:gridCol w:w="9356"/>
      </w:tblGrid>
      <w:tr w:rsidR="00A355CB" w:rsidTr="00E276DB">
        <w:trPr>
          <w:trHeight w:val="1107"/>
        </w:trPr>
        <w:tc>
          <w:tcPr>
            <w:tcW w:w="935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A355CB" w:rsidRDefault="00A355CB" w:rsidP="00E276DB">
            <w:pPr>
              <w:pStyle w:val="LO-normal"/>
              <w:jc w:val="both"/>
            </w:pPr>
            <w:r>
              <w:rPr>
                <w:b/>
              </w:rPr>
              <w:t>Título da Proposta</w:t>
            </w:r>
            <w:r>
              <w:t xml:space="preserve">: </w:t>
            </w:r>
            <w:bookmarkStart w:id="0" w:name="30j0zll"/>
            <w:bookmarkEnd w:id="0"/>
            <w:r>
              <w:t>     </w:t>
            </w:r>
          </w:p>
          <w:p w:rsidR="00A355CB" w:rsidRDefault="00A355CB" w:rsidP="00E276DB">
            <w:pPr>
              <w:pStyle w:val="LO-normal"/>
              <w:jc w:val="both"/>
            </w:pPr>
            <w:bookmarkStart w:id="1" w:name="_1fob9te"/>
            <w:bookmarkEnd w:id="1"/>
            <w:r>
              <w:t>Proponente:      </w:t>
            </w:r>
          </w:p>
        </w:tc>
      </w:tr>
      <w:tr w:rsidR="00A355CB" w:rsidTr="00E276DB">
        <w:trPr>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A355CB" w:rsidRDefault="00A355CB" w:rsidP="00E276DB">
            <w:pPr>
              <w:pStyle w:val="LO-normal"/>
              <w:jc w:val="both"/>
            </w:pPr>
            <w:r>
              <w:t>A proposta enquadra-se na Resolução CEC nº 006/2016, que define o que é ação cultural, ou seja, trabalha a concepção de cultura articulada das três dimensões da cultura?</w:t>
            </w:r>
          </w:p>
          <w:p w:rsidR="00A355CB" w:rsidRDefault="00A355CB" w:rsidP="00E276DB">
            <w:pPr>
              <w:pStyle w:val="LO-normal"/>
              <w:jc w:val="both"/>
            </w:pPr>
            <w:r>
              <w:t xml:space="preserve">Sim </w:t>
            </w:r>
            <w:proofErr w:type="gramStart"/>
            <w:r>
              <w:t xml:space="preserve">( </w:t>
            </w:r>
            <w:proofErr w:type="gramEnd"/>
            <w:r>
              <w:t>)     Não ( )</w:t>
            </w:r>
          </w:p>
        </w:tc>
      </w:tr>
      <w:tr w:rsidR="00A355CB" w:rsidTr="00E276DB">
        <w:trPr>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A355CB" w:rsidRDefault="00A355CB" w:rsidP="00E276DB">
            <w:pPr>
              <w:pStyle w:val="LO-normal"/>
              <w:jc w:val="both"/>
            </w:pPr>
            <w:r>
              <w:t xml:space="preserve">De que maneira a proposta contribui para fortalecimento e a valorização da diversidade cultural brasileira, dialogando, incluindo ou se destinando os grupos da cultura local, da cultura rural, da cultura do campo, da cultura de rua, da cultura afro-brasileira, da cultura indígena, da cultura digital, da cultura de povos tradicionais, da cultura da infância, da cultura popular, da cultura cigana, da cultura hip hop, da cultura LGBT, da cultura de periferia, da cultura quilombola, entre outras? Justifique. (no máximo 2500 caracteres) </w:t>
            </w:r>
            <w:bookmarkStart w:id="2" w:name="4d34og8"/>
            <w:bookmarkStart w:id="3" w:name="1t3h5sf"/>
            <w:bookmarkEnd w:id="2"/>
            <w:bookmarkEnd w:id="3"/>
            <w:r>
              <w:t>     </w:t>
            </w:r>
          </w:p>
        </w:tc>
      </w:tr>
      <w:tr w:rsidR="00A355CB" w:rsidTr="00E276DB">
        <w:trPr>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A355CB" w:rsidRDefault="00A355CB" w:rsidP="00E276DB">
            <w:pPr>
              <w:pStyle w:val="LO-normal"/>
              <w:jc w:val="both"/>
            </w:pPr>
            <w:r>
              <w:t xml:space="preserve">Como a ação inclui ou se destina aos grupos em situação de vulnerabilidade social, tais como povos e comunidades tradicionais, comunidades rurais, grupos em conflito com a lei, população em situação de rua, pessoas com deficiência, moradores e moradoras dos Territórios da Paz ou dos Territórios da Cidadania e ainda aqueles que estão em situação de refúgio?  Justifique. (no máximo 2500 caracteres) </w:t>
            </w:r>
            <w:bookmarkStart w:id="4" w:name="2s8eyo1"/>
            <w:bookmarkStart w:id="5" w:name="17dp8vu"/>
            <w:bookmarkEnd w:id="4"/>
            <w:bookmarkEnd w:id="5"/>
            <w:r>
              <w:t>     </w:t>
            </w:r>
          </w:p>
        </w:tc>
      </w:tr>
      <w:tr w:rsidR="00A355CB" w:rsidTr="00E276DB">
        <w:trPr>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A355CB" w:rsidRDefault="00A355CB" w:rsidP="00E276DB">
            <w:pPr>
              <w:pStyle w:val="LO-normal"/>
              <w:jc w:val="both"/>
            </w:pPr>
            <w:r>
              <w:t xml:space="preserve">Como a proposta cria, possibilita, amplia ou contribui para a promoção, fruição, acesso, preservação e produção de bens culturais? (no máximo 2500 caracteres) </w:t>
            </w:r>
            <w:bookmarkStart w:id="6" w:name="26in1rg"/>
            <w:bookmarkStart w:id="7" w:name="3rdcrjn"/>
            <w:bookmarkEnd w:id="6"/>
            <w:bookmarkEnd w:id="7"/>
            <w:r>
              <w:t>     </w:t>
            </w:r>
          </w:p>
        </w:tc>
      </w:tr>
      <w:tr w:rsidR="00A355CB" w:rsidTr="00E276DB">
        <w:trPr>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A355CB" w:rsidRDefault="00A355CB" w:rsidP="00E276DB">
            <w:pPr>
              <w:pStyle w:val="LO-normal"/>
              <w:jc w:val="both"/>
            </w:pPr>
            <w:r>
              <w:t xml:space="preserve">De que maneira a proposta contribui para o desenvolvimento e ampliação do nível de </w:t>
            </w:r>
            <w:r w:rsidRPr="004D66E8">
              <w:t>qualidade de vida cultural da comunidade da UFABC</w:t>
            </w:r>
            <w:r>
              <w:t xml:space="preserve">? (no máximo 2500 caracteres): </w:t>
            </w:r>
            <w:bookmarkStart w:id="8" w:name="35nkun2"/>
            <w:bookmarkStart w:id="9" w:name="lnxbz9"/>
            <w:bookmarkEnd w:id="8"/>
            <w:bookmarkEnd w:id="9"/>
            <w:r>
              <w:t>     </w:t>
            </w:r>
          </w:p>
        </w:tc>
      </w:tr>
      <w:tr w:rsidR="00A355CB" w:rsidTr="00E276DB">
        <w:trPr>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A355CB" w:rsidRDefault="00A355CB" w:rsidP="00E276DB">
            <w:pPr>
              <w:pStyle w:val="LO-normal"/>
            </w:pPr>
            <w:bookmarkStart w:id="10" w:name="_1ksv4uv"/>
            <w:bookmarkEnd w:id="10"/>
            <w:r>
              <w:t>De que maneira a proposta contribui para o desenvolvimento e ampliação do nível de qualidade de vida cultural da comunidade externa à UFABC? (no máximo 2500 caracteres)      </w:t>
            </w:r>
          </w:p>
        </w:tc>
      </w:tr>
      <w:tr w:rsidR="00A355CB" w:rsidTr="00E276DB">
        <w:trPr>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A355CB" w:rsidRDefault="00A355CB" w:rsidP="00E276DB">
            <w:pPr>
              <w:pStyle w:val="LO-normal"/>
            </w:pPr>
            <w:bookmarkStart w:id="11" w:name="_44sinio"/>
            <w:bookmarkEnd w:id="11"/>
            <w:r>
              <w:t>Como a ação dialoga com as políticas públicas (em âmbito municipal, estadual ou federal) destinadas às ações culturais? (no máximo 2500 caracteres)      </w:t>
            </w:r>
          </w:p>
        </w:tc>
      </w:tr>
      <w:tr w:rsidR="00A355CB" w:rsidTr="00E276DB">
        <w:trPr>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A355CB" w:rsidRDefault="00A355CB" w:rsidP="00E276DB">
            <w:pPr>
              <w:pStyle w:val="LO-normal"/>
              <w:jc w:val="both"/>
            </w:pPr>
            <w:bookmarkStart w:id="12" w:name="_2jxsxqh"/>
            <w:bookmarkEnd w:id="12"/>
            <w:r>
              <w:t xml:space="preserve">A proposta prevê o desenvolvimento de laboratórios criativos, propondo tecnologias </w:t>
            </w:r>
            <w:r>
              <w:lastRenderedPageBreak/>
              <w:t>inovadoras para manifestações, experimentações, pesquisas e soluções no campo da arte e da cultura?  (no máximo 2500 caracteres)      </w:t>
            </w:r>
          </w:p>
        </w:tc>
      </w:tr>
      <w:tr w:rsidR="00A355CB" w:rsidTr="00E276DB">
        <w:trPr>
          <w:trHeight w:val="340"/>
        </w:trPr>
        <w:tc>
          <w:tcPr>
            <w:tcW w:w="935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A355CB" w:rsidRDefault="00A355CB" w:rsidP="00E276DB">
            <w:pPr>
              <w:pStyle w:val="LO-normal"/>
              <w:jc w:val="both"/>
            </w:pPr>
            <w:bookmarkStart w:id="13" w:name="_z337ya"/>
            <w:bookmarkEnd w:id="13"/>
            <w:r>
              <w:lastRenderedPageBreak/>
              <w:t>Explique a relação da proposta com a linha temática na qual foi inscrita. (no máximo 2500 caracteres)      </w:t>
            </w:r>
          </w:p>
        </w:tc>
      </w:tr>
    </w:tbl>
    <w:p w:rsidR="00A355CB" w:rsidRDefault="00A355CB"/>
    <w:p w:rsidR="00A355CB" w:rsidRDefault="00A355CB" w:rsidP="00A355CB"/>
    <w:p w:rsidR="008C2CDD" w:rsidRPr="00A355CB" w:rsidRDefault="00A355CB" w:rsidP="00A355CB">
      <w:pPr>
        <w:tabs>
          <w:tab w:val="left" w:pos="2070"/>
        </w:tabs>
      </w:pPr>
      <w:r>
        <w:tab/>
      </w:r>
      <w:bookmarkStart w:id="14" w:name="_GoBack"/>
      <w:bookmarkEnd w:id="14"/>
    </w:p>
    <w:sectPr w:rsidR="008C2CDD" w:rsidRPr="00A355CB" w:rsidSect="00A355CB">
      <w:headerReference w:type="default" r:id="rId10"/>
      <w:footerReference w:type="default" r:id="rId11"/>
      <w:pgSz w:w="11906" w:h="16838"/>
      <w:pgMar w:top="1701" w:right="1134" w:bottom="1134" w:left="1701" w:header="709" w:footer="3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F3E" w:rsidRDefault="00721F3E" w:rsidP="00A355CB">
      <w:r>
        <w:separator/>
      </w:r>
    </w:p>
  </w:endnote>
  <w:endnote w:type="continuationSeparator" w:id="0">
    <w:p w:rsidR="00721F3E" w:rsidRDefault="00721F3E" w:rsidP="00A3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723926"/>
      <w:docPartObj>
        <w:docPartGallery w:val="Page Numbers (Bottom of Page)"/>
        <w:docPartUnique/>
      </w:docPartObj>
    </w:sdtPr>
    <w:sdtEndPr>
      <w:rPr>
        <w:sz w:val="20"/>
      </w:rPr>
    </w:sdtEndPr>
    <w:sdtContent>
      <w:p w:rsidR="00A355CB" w:rsidRDefault="00A355CB">
        <w:pPr>
          <w:pStyle w:val="Rodap"/>
          <w:jc w:val="center"/>
          <w:rPr>
            <w:sz w:val="20"/>
          </w:rPr>
        </w:pPr>
        <w:r w:rsidRPr="00A355CB">
          <w:rPr>
            <w:sz w:val="20"/>
          </w:rPr>
          <w:fldChar w:fldCharType="begin"/>
        </w:r>
        <w:r w:rsidRPr="00A355CB">
          <w:rPr>
            <w:sz w:val="20"/>
          </w:rPr>
          <w:instrText>PAGE   \* MERGEFORMAT</w:instrText>
        </w:r>
        <w:r w:rsidRPr="00A355CB">
          <w:rPr>
            <w:sz w:val="20"/>
          </w:rPr>
          <w:fldChar w:fldCharType="separate"/>
        </w:r>
        <w:r>
          <w:rPr>
            <w:noProof/>
            <w:sz w:val="20"/>
          </w:rPr>
          <w:t>1</w:t>
        </w:r>
        <w:r w:rsidRPr="00A355CB">
          <w:rPr>
            <w:sz w:val="20"/>
          </w:rPr>
          <w:fldChar w:fldCharType="end"/>
        </w:r>
      </w:p>
      <w:p w:rsidR="00A355CB" w:rsidRDefault="00A355CB" w:rsidP="00A355CB">
        <w:pPr>
          <w:pStyle w:val="Rodap"/>
          <w:spacing w:line="276" w:lineRule="auto"/>
          <w:jc w:val="center"/>
          <w:rPr>
            <w:sz w:val="18"/>
            <w:szCs w:val="18"/>
          </w:rPr>
        </w:pPr>
        <w:r>
          <w:rPr>
            <w:sz w:val="18"/>
            <w:szCs w:val="18"/>
          </w:rPr>
          <w:t>Avenida dos Estados, 5001 · Bairro Santa Terezinha · Santo André · SP CEP 09210-</w:t>
        </w:r>
        <w:proofErr w:type="gramStart"/>
        <w:r>
          <w:rPr>
            <w:sz w:val="18"/>
            <w:szCs w:val="18"/>
          </w:rPr>
          <w:t>580</w:t>
        </w:r>
        <w:proofErr w:type="gramEnd"/>
      </w:p>
      <w:p w:rsidR="00A355CB" w:rsidRDefault="00A355CB" w:rsidP="00A355CB">
        <w:pPr>
          <w:pStyle w:val="Rodap"/>
          <w:spacing w:line="276" w:lineRule="auto"/>
          <w:jc w:val="center"/>
          <w:rPr>
            <w:sz w:val="18"/>
            <w:szCs w:val="18"/>
          </w:rPr>
        </w:pPr>
        <w:r>
          <w:rPr>
            <w:sz w:val="18"/>
            <w:szCs w:val="18"/>
          </w:rPr>
          <w:t>Bloco A · piso térreo · Fone: (11) 3356-7281/7282</w:t>
        </w:r>
      </w:p>
      <w:p w:rsidR="00A355CB" w:rsidRPr="00A355CB" w:rsidRDefault="00A355CB" w:rsidP="00A355CB">
        <w:pPr>
          <w:pStyle w:val="Rodap"/>
          <w:spacing w:line="276" w:lineRule="auto"/>
          <w:jc w:val="center"/>
          <w:rPr>
            <w:sz w:val="18"/>
            <w:szCs w:val="18"/>
          </w:rPr>
        </w:pPr>
        <w:r>
          <w:rPr>
            <w:sz w:val="18"/>
            <w:szCs w:val="18"/>
          </w:rPr>
          <w:t>proec@ufabc.edu.br</w:t>
        </w:r>
      </w:p>
    </w:sdtContent>
  </w:sdt>
  <w:p w:rsidR="00A355CB" w:rsidRDefault="00A355C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F3E" w:rsidRDefault="00721F3E" w:rsidP="00A355CB">
      <w:r>
        <w:separator/>
      </w:r>
    </w:p>
  </w:footnote>
  <w:footnote w:type="continuationSeparator" w:id="0">
    <w:p w:rsidR="00721F3E" w:rsidRDefault="00721F3E" w:rsidP="00A35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CB" w:rsidRPr="00A355CB" w:rsidRDefault="00A355CB" w:rsidP="00A355CB">
    <w:pPr>
      <w:spacing w:before="120" w:after="120"/>
      <w:ind w:left="1985"/>
      <w:jc w:val="center"/>
      <w:rPr>
        <w:b/>
        <w:lang w:eastAsia="pt-BR"/>
      </w:rPr>
    </w:pPr>
    <w:r>
      <w:rPr>
        <w:noProof/>
        <w:lang w:eastAsia="pt-BR" w:bidi="ar-SA"/>
      </w:rPr>
      <w:drawing>
        <wp:anchor distT="0" distB="0" distL="114935" distR="114935" simplePos="0" relativeHeight="251659264" behindDoc="1" locked="0" layoutInCell="1" allowOverlap="1" wp14:anchorId="0D75A084" wp14:editId="749BA637">
          <wp:simplePos x="0" y="0"/>
          <wp:positionH relativeFrom="column">
            <wp:posOffset>2486025</wp:posOffset>
          </wp:positionH>
          <wp:positionV relativeFrom="paragraph">
            <wp:posOffset>635</wp:posOffset>
          </wp:positionV>
          <wp:extent cx="771525" cy="826135"/>
          <wp:effectExtent l="0" t="0" r="9525"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
                  <pic:cNvPicPr>
                    <a:picLocks noChangeAspect="1" noChangeArrowheads="1"/>
                  </pic:cNvPicPr>
                </pic:nvPicPr>
                <pic:blipFill>
                  <a:blip r:embed="rId1">
                    <a:extLst>
                      <a:ext uri="{28A0092B-C50C-407E-A947-70E740481C1C}">
                        <a14:useLocalDpi xmlns:a14="http://schemas.microsoft.com/office/drawing/2010/main" val="0"/>
                      </a:ext>
                    </a:extLst>
                  </a:blip>
                  <a:srcRect l="-37" t="-35" r="-37" b="-35"/>
                  <a:stretch>
                    <a:fillRect/>
                  </a:stretch>
                </pic:blipFill>
                <pic:spPr bwMode="auto">
                  <a:xfrm>
                    <a:off x="0" y="0"/>
                    <a:ext cx="77152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5CB" w:rsidRPr="00A355CB" w:rsidRDefault="00A355CB" w:rsidP="00A355CB">
    <w:pPr>
      <w:spacing w:before="120" w:after="120"/>
      <w:jc w:val="center"/>
      <w:rPr>
        <w:b/>
        <w:lang w:eastAsia="pt-BR"/>
      </w:rPr>
    </w:pPr>
  </w:p>
  <w:p w:rsidR="00A355CB" w:rsidRPr="00A355CB" w:rsidRDefault="00A355CB" w:rsidP="00A355CB">
    <w:pPr>
      <w:spacing w:before="120" w:after="120"/>
      <w:ind w:left="1985"/>
      <w:jc w:val="center"/>
      <w:rPr>
        <w:b/>
        <w:lang w:eastAsia="pt-BR"/>
      </w:rPr>
    </w:pPr>
  </w:p>
  <w:p w:rsidR="00A355CB" w:rsidRPr="00A355CB" w:rsidRDefault="00A355CB" w:rsidP="00A355CB">
    <w:pPr>
      <w:spacing w:before="6" w:after="6"/>
      <w:jc w:val="center"/>
    </w:pPr>
    <w:r w:rsidRPr="00A355CB">
      <w:rPr>
        <w:b/>
      </w:rPr>
      <w:t>MINISTÉRIO DA EDUCAÇÃO</w:t>
    </w:r>
  </w:p>
  <w:p w:rsidR="00A355CB" w:rsidRPr="00A355CB" w:rsidRDefault="00A355CB" w:rsidP="00A355CB">
    <w:pPr>
      <w:spacing w:before="6" w:after="6"/>
      <w:jc w:val="center"/>
    </w:pPr>
    <w:r w:rsidRPr="00A355CB">
      <w:rPr>
        <w:b/>
        <w:sz w:val="22"/>
        <w:szCs w:val="22"/>
      </w:rPr>
      <w:t>Fundação Universidade Federal do ABC</w:t>
    </w:r>
  </w:p>
  <w:p w:rsidR="00A355CB" w:rsidRPr="00A355CB" w:rsidRDefault="00A355CB" w:rsidP="00A355CB">
    <w:pPr>
      <w:spacing w:before="6" w:after="6"/>
      <w:jc w:val="center"/>
    </w:pPr>
    <w:proofErr w:type="spellStart"/>
    <w:r w:rsidRPr="00A355CB">
      <w:rPr>
        <w:b/>
        <w:sz w:val="22"/>
        <w:szCs w:val="22"/>
      </w:rPr>
      <w:t>Pró-Reitoria</w:t>
    </w:r>
    <w:proofErr w:type="spellEnd"/>
    <w:r w:rsidRPr="00A355CB">
      <w:rPr>
        <w:b/>
        <w:sz w:val="22"/>
        <w:szCs w:val="22"/>
      </w:rPr>
      <w:t xml:space="preserve"> de Extensão e Cultura</w:t>
    </w:r>
  </w:p>
  <w:p w:rsidR="00A355CB" w:rsidRDefault="00A355C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CB"/>
    <w:rsid w:val="00721F3E"/>
    <w:rsid w:val="00A355CB"/>
    <w:rsid w:val="00A55394"/>
    <w:rsid w:val="00D427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5CB"/>
    <w:pPr>
      <w:spacing w:after="0" w:line="240" w:lineRule="auto"/>
    </w:pPr>
    <w:rPr>
      <w:rFonts w:ascii="Calibri" w:eastAsia="NSimSun" w:hAnsi="Calibri" w:cs="Mangal"/>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O-normal">
    <w:name w:val="LO-normal"/>
    <w:qFormat/>
    <w:rsid w:val="00A355CB"/>
    <w:pPr>
      <w:spacing w:after="0" w:line="240" w:lineRule="auto"/>
    </w:pPr>
    <w:rPr>
      <w:rFonts w:ascii="Calibri" w:eastAsia="NSimSun" w:hAnsi="Calibri" w:cs="Mangal"/>
      <w:sz w:val="24"/>
      <w:szCs w:val="24"/>
      <w:lang w:eastAsia="zh-CN" w:bidi="hi-IN"/>
    </w:rPr>
  </w:style>
  <w:style w:type="table" w:customStyle="1" w:styleId="TableNormal">
    <w:name w:val="Table Normal"/>
    <w:rsid w:val="00A355CB"/>
    <w:pPr>
      <w:spacing w:after="0" w:line="240" w:lineRule="auto"/>
    </w:pPr>
    <w:rPr>
      <w:rFonts w:ascii="Calibri" w:eastAsia="NSimSun" w:hAnsi="Calibri" w:cs="Mangal"/>
      <w:sz w:val="20"/>
      <w:szCs w:val="24"/>
      <w:lang w:eastAsia="zh-CN" w:bidi="hi-IN"/>
    </w:rPr>
    <w:tblPr>
      <w:tblCellMar>
        <w:top w:w="0" w:type="dxa"/>
        <w:left w:w="0" w:type="dxa"/>
        <w:bottom w:w="0" w:type="dxa"/>
        <w:right w:w="0" w:type="dxa"/>
      </w:tblCellMar>
    </w:tblPr>
  </w:style>
  <w:style w:type="paragraph" w:styleId="Cabealho">
    <w:name w:val="header"/>
    <w:basedOn w:val="Normal"/>
    <w:link w:val="CabealhoChar"/>
    <w:uiPriority w:val="99"/>
    <w:unhideWhenUsed/>
    <w:rsid w:val="00A355CB"/>
    <w:pPr>
      <w:tabs>
        <w:tab w:val="center" w:pos="4252"/>
        <w:tab w:val="right" w:pos="8504"/>
      </w:tabs>
    </w:pPr>
    <w:rPr>
      <w:szCs w:val="21"/>
    </w:rPr>
  </w:style>
  <w:style w:type="character" w:customStyle="1" w:styleId="CabealhoChar">
    <w:name w:val="Cabeçalho Char"/>
    <w:basedOn w:val="Fontepargpadro"/>
    <w:link w:val="Cabealho"/>
    <w:uiPriority w:val="99"/>
    <w:rsid w:val="00A355CB"/>
    <w:rPr>
      <w:rFonts w:ascii="Calibri" w:eastAsia="NSimSun" w:hAnsi="Calibri" w:cs="Mangal"/>
      <w:sz w:val="24"/>
      <w:szCs w:val="21"/>
      <w:lang w:eastAsia="zh-CN" w:bidi="hi-IN"/>
    </w:rPr>
  </w:style>
  <w:style w:type="paragraph" w:styleId="Rodap">
    <w:name w:val="footer"/>
    <w:basedOn w:val="Normal"/>
    <w:link w:val="RodapChar"/>
    <w:uiPriority w:val="99"/>
    <w:unhideWhenUsed/>
    <w:rsid w:val="00A355CB"/>
    <w:pPr>
      <w:tabs>
        <w:tab w:val="center" w:pos="4252"/>
        <w:tab w:val="right" w:pos="8504"/>
      </w:tabs>
    </w:pPr>
    <w:rPr>
      <w:szCs w:val="21"/>
    </w:rPr>
  </w:style>
  <w:style w:type="character" w:customStyle="1" w:styleId="RodapChar">
    <w:name w:val="Rodapé Char"/>
    <w:basedOn w:val="Fontepargpadro"/>
    <w:link w:val="Rodap"/>
    <w:uiPriority w:val="99"/>
    <w:qFormat/>
    <w:rsid w:val="00A355CB"/>
    <w:rPr>
      <w:rFonts w:ascii="Calibri" w:eastAsia="NSimSun" w:hAnsi="Calibri" w:cs="Mangal"/>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5CB"/>
    <w:pPr>
      <w:spacing w:after="0" w:line="240" w:lineRule="auto"/>
    </w:pPr>
    <w:rPr>
      <w:rFonts w:ascii="Calibri" w:eastAsia="NSimSun" w:hAnsi="Calibri" w:cs="Mangal"/>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O-normal">
    <w:name w:val="LO-normal"/>
    <w:qFormat/>
    <w:rsid w:val="00A355CB"/>
    <w:pPr>
      <w:spacing w:after="0" w:line="240" w:lineRule="auto"/>
    </w:pPr>
    <w:rPr>
      <w:rFonts w:ascii="Calibri" w:eastAsia="NSimSun" w:hAnsi="Calibri" w:cs="Mangal"/>
      <w:sz w:val="24"/>
      <w:szCs w:val="24"/>
      <w:lang w:eastAsia="zh-CN" w:bidi="hi-IN"/>
    </w:rPr>
  </w:style>
  <w:style w:type="table" w:customStyle="1" w:styleId="TableNormal">
    <w:name w:val="Table Normal"/>
    <w:rsid w:val="00A355CB"/>
    <w:pPr>
      <w:spacing w:after="0" w:line="240" w:lineRule="auto"/>
    </w:pPr>
    <w:rPr>
      <w:rFonts w:ascii="Calibri" w:eastAsia="NSimSun" w:hAnsi="Calibri" w:cs="Mangal"/>
      <w:sz w:val="20"/>
      <w:szCs w:val="24"/>
      <w:lang w:eastAsia="zh-CN" w:bidi="hi-IN"/>
    </w:rPr>
    <w:tblPr>
      <w:tblCellMar>
        <w:top w:w="0" w:type="dxa"/>
        <w:left w:w="0" w:type="dxa"/>
        <w:bottom w:w="0" w:type="dxa"/>
        <w:right w:w="0" w:type="dxa"/>
      </w:tblCellMar>
    </w:tblPr>
  </w:style>
  <w:style w:type="paragraph" w:styleId="Cabealho">
    <w:name w:val="header"/>
    <w:basedOn w:val="Normal"/>
    <w:link w:val="CabealhoChar"/>
    <w:uiPriority w:val="99"/>
    <w:unhideWhenUsed/>
    <w:rsid w:val="00A355CB"/>
    <w:pPr>
      <w:tabs>
        <w:tab w:val="center" w:pos="4252"/>
        <w:tab w:val="right" w:pos="8504"/>
      </w:tabs>
    </w:pPr>
    <w:rPr>
      <w:szCs w:val="21"/>
    </w:rPr>
  </w:style>
  <w:style w:type="character" w:customStyle="1" w:styleId="CabealhoChar">
    <w:name w:val="Cabeçalho Char"/>
    <w:basedOn w:val="Fontepargpadro"/>
    <w:link w:val="Cabealho"/>
    <w:uiPriority w:val="99"/>
    <w:rsid w:val="00A355CB"/>
    <w:rPr>
      <w:rFonts w:ascii="Calibri" w:eastAsia="NSimSun" w:hAnsi="Calibri" w:cs="Mangal"/>
      <w:sz w:val="24"/>
      <w:szCs w:val="21"/>
      <w:lang w:eastAsia="zh-CN" w:bidi="hi-IN"/>
    </w:rPr>
  </w:style>
  <w:style w:type="paragraph" w:styleId="Rodap">
    <w:name w:val="footer"/>
    <w:basedOn w:val="Normal"/>
    <w:link w:val="RodapChar"/>
    <w:uiPriority w:val="99"/>
    <w:unhideWhenUsed/>
    <w:rsid w:val="00A355CB"/>
    <w:pPr>
      <w:tabs>
        <w:tab w:val="center" w:pos="4252"/>
        <w:tab w:val="right" w:pos="8504"/>
      </w:tabs>
    </w:pPr>
    <w:rPr>
      <w:szCs w:val="21"/>
    </w:rPr>
  </w:style>
  <w:style w:type="character" w:customStyle="1" w:styleId="RodapChar">
    <w:name w:val="Rodapé Char"/>
    <w:basedOn w:val="Fontepargpadro"/>
    <w:link w:val="Rodap"/>
    <w:uiPriority w:val="99"/>
    <w:qFormat/>
    <w:rsid w:val="00A355CB"/>
    <w:rPr>
      <w:rFonts w:ascii="Calibri" w:eastAsia="NSimSun" w:hAnsi="Calibri"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di.ufabc.edu.br/wp-content/uploads/2013/06/PDI_UFABC_2013-202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_ato2007-2010/2010/lei/l12343.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oec.ufabc.edu.br/images/a-proex/portarias-e-resolucoes/resolucoes-2016/Resolu&#231;&#227;o_CEC_UFABC_00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2719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e Silas</dc:creator>
  <cp:lastModifiedBy>Luciana e Silas</cp:lastModifiedBy>
  <cp:revision>1</cp:revision>
  <dcterms:created xsi:type="dcterms:W3CDTF">2020-08-13T16:08:00Z</dcterms:created>
  <dcterms:modified xsi:type="dcterms:W3CDTF">2020-08-13T16:13:00Z</dcterms:modified>
</cp:coreProperties>
</file>